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“我爱我师——我心中的的好老师”学院推荐参考方案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爱我师评选活动首先需要由各院系学生会进行海选提名，并根据名额推选老师。因此，需要各院系学生会自行确定院系推选方案，7月31日向组委会提交院系推选方案并确认后，8月1日正式开始院系推选。提供参考方案如下：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确定推选范围：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参与“我爱我师——我心中的好老师”评选的教师应满足如下条件：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有理想信念。模范遵守党的教育方针，紧扣立德树人根本目的，</w:t>
      </w:r>
      <w:r>
        <w:rPr>
          <w:rFonts w:ascii="仿宋" w:hAnsi="仿宋" w:eastAsia="仿宋"/>
          <w:sz w:val="32"/>
          <w:szCs w:val="32"/>
        </w:rPr>
        <w:t>模范履行教师职责，具有良好的职业道德和崇高的敬业精神；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有道德情操。</w:t>
      </w:r>
      <w:r>
        <w:rPr>
          <w:rFonts w:ascii="仿宋" w:hAnsi="仿宋" w:eastAsia="仿宋"/>
          <w:sz w:val="32"/>
          <w:szCs w:val="32"/>
        </w:rPr>
        <w:t>师德高尚，为人师表，尊重学生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有扎实学识。</w:t>
      </w:r>
      <w:r>
        <w:rPr>
          <w:rFonts w:ascii="仿宋" w:hAnsi="仿宋" w:eastAsia="仿宋"/>
          <w:sz w:val="32"/>
          <w:szCs w:val="32"/>
        </w:rPr>
        <w:t>学术水平高，治学严谨，课堂教学广受学生欢迎；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 </w:t>
      </w:r>
      <w:r>
        <w:rPr>
          <w:rFonts w:hint="eastAsia" w:ascii="仿宋" w:hAnsi="仿宋" w:eastAsia="仿宋"/>
          <w:sz w:val="32"/>
          <w:szCs w:val="32"/>
        </w:rPr>
        <w:t>有仁爱之心。</w:t>
      </w:r>
      <w:r>
        <w:rPr>
          <w:rFonts w:ascii="仿宋" w:hAnsi="仿宋" w:eastAsia="仿宋"/>
          <w:sz w:val="32"/>
          <w:szCs w:val="32"/>
        </w:rPr>
        <w:t>关心学生，热心帮助和指导学生的学习</w:t>
      </w:r>
      <w:r>
        <w:rPr>
          <w:rFonts w:hint="eastAsia" w:ascii="仿宋" w:hAnsi="仿宋" w:eastAsia="仿宋"/>
          <w:sz w:val="32"/>
          <w:szCs w:val="32"/>
        </w:rPr>
        <w:t>与生活，</w:t>
      </w:r>
      <w:r>
        <w:rPr>
          <w:rFonts w:ascii="仿宋" w:hAnsi="仿宋" w:eastAsia="仿宋"/>
          <w:sz w:val="32"/>
          <w:szCs w:val="32"/>
        </w:rPr>
        <w:t>师生关系融洽，有感人事例；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 已获得“我爱我师——我心中的好老师”称号的教师在近 3 年内不再参</w:t>
      </w:r>
      <w:r>
        <w:rPr>
          <w:rFonts w:hint="eastAsia" w:ascii="仿宋" w:hAnsi="仿宋" w:eastAsia="仿宋"/>
          <w:sz w:val="32"/>
          <w:szCs w:val="32"/>
        </w:rPr>
        <w:t>与推选。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海选阶段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（一）班级推荐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学院学生会需提供2</w:t>
      </w: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8年-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年本学院授课教师名单、公共课教师名单、实验室教师名单等，下发给各班班长，各班在班长的组织下，在班级中提名1-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名，形成海选大名单。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（二）联名推荐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“我爱我师——我最喜欢的教师”评选可由教师自荐、联名推荐。教师自荐和联名推荐应取得1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名以上学生联名，练字等，可进入海选大名单。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资格审查：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由学院党组织对“海选大名单”进行资格审查。审查内容包括：教师授课情况、有无重大教学事故、有无违法师德师风等问题。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海选投票：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由学院学生会进行组织，在海选大名单中进行投票，确定最终的推荐名单，根据各学院推荐名单，推荐至全校决选阶段。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1、该方案仅供参考，各学院学生会可根据自身实际情况，确定实际推选方案。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2、各学院学生会需对投票过程进行记录，保证过程的公正公开。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哈尔滨工业大学（威海）校学生会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20年7月28日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0597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BDD"/>
    <w:multiLevelType w:val="multilevel"/>
    <w:tmpl w:val="45E22BD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F24"/>
    <w:rsid w:val="003024B2"/>
    <w:rsid w:val="00312674"/>
    <w:rsid w:val="003655FE"/>
    <w:rsid w:val="00376CBF"/>
    <w:rsid w:val="00494D80"/>
    <w:rsid w:val="004D176D"/>
    <w:rsid w:val="004D2311"/>
    <w:rsid w:val="0054487E"/>
    <w:rsid w:val="00577355"/>
    <w:rsid w:val="005D4FF5"/>
    <w:rsid w:val="006F4379"/>
    <w:rsid w:val="007328B7"/>
    <w:rsid w:val="007658BB"/>
    <w:rsid w:val="008465DF"/>
    <w:rsid w:val="00900C7D"/>
    <w:rsid w:val="00946492"/>
    <w:rsid w:val="00A46F24"/>
    <w:rsid w:val="00AB7095"/>
    <w:rsid w:val="00AD1084"/>
    <w:rsid w:val="00C01BC9"/>
    <w:rsid w:val="00CB6809"/>
    <w:rsid w:val="00CE6460"/>
    <w:rsid w:val="00DE65B6"/>
    <w:rsid w:val="00E24248"/>
    <w:rsid w:val="00E25FB3"/>
    <w:rsid w:val="00EB1829"/>
    <w:rsid w:val="00FB2917"/>
    <w:rsid w:val="64235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119</TotalTime>
  <ScaleCrop>false</ScaleCrop>
  <LinksUpToDate>false</LinksUpToDate>
  <CharactersWithSpaces>776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2020-07-20T02:19:00Z</dcterms:created>
  <dc:creator>mjk</dc:creator>
  <cp:lastModifiedBy>6 </cp:lastModifiedBy>
  <cp:lastPrinted>2020-07-20T06:16:00Z</cp:lastPrinted>
  <dcterms:modified xsi:type="dcterms:W3CDTF">2020-07-30T08:47:17Z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